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74" w:rsidRPr="00283BE3" w:rsidRDefault="00B07768" w:rsidP="00283BE3">
      <w:pPr>
        <w:spacing w:after="0"/>
        <w:jc w:val="center"/>
        <w:rPr>
          <w:rFonts w:ascii="Palatino Linotype" w:hAnsi="Palatino Linotype" w:cs="Times New Roman"/>
          <w:b/>
          <w:sz w:val="28"/>
        </w:rPr>
      </w:pPr>
      <w:r w:rsidRPr="00283BE3">
        <w:rPr>
          <w:rFonts w:ascii="Palatino Linotype" w:hAnsi="Palatino Linotype" w:cs="Times New Roman"/>
          <w:b/>
          <w:sz w:val="28"/>
        </w:rPr>
        <w:t>PROJETO DE LEI CM N°</w:t>
      </w:r>
      <w:r w:rsidR="00283BE3">
        <w:rPr>
          <w:rFonts w:ascii="Palatino Linotype" w:hAnsi="Palatino Linotype" w:cs="Times New Roman"/>
          <w:b/>
          <w:sz w:val="28"/>
        </w:rPr>
        <w:t xml:space="preserve"> 004</w:t>
      </w:r>
      <w:r w:rsidRPr="00283BE3">
        <w:rPr>
          <w:rFonts w:ascii="Palatino Linotype" w:hAnsi="Palatino Linotype" w:cs="Times New Roman"/>
          <w:b/>
          <w:sz w:val="28"/>
        </w:rPr>
        <w:t>-01/2021</w:t>
      </w:r>
    </w:p>
    <w:p w:rsidR="00B07768" w:rsidRPr="00283BE3" w:rsidRDefault="00B07768" w:rsidP="00283BE3">
      <w:pPr>
        <w:spacing w:after="0"/>
        <w:jc w:val="center"/>
        <w:rPr>
          <w:rFonts w:ascii="Palatino Linotype" w:hAnsi="Palatino Linotype" w:cs="Times New Roman"/>
          <w:b/>
          <w:sz w:val="28"/>
        </w:rPr>
      </w:pPr>
    </w:p>
    <w:p w:rsidR="00B07768" w:rsidRPr="00283BE3" w:rsidRDefault="00B07768" w:rsidP="00283BE3">
      <w:pPr>
        <w:spacing w:after="0"/>
        <w:ind w:left="3261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sz w:val="24"/>
        </w:rPr>
        <w:t>Inclui o conteúdo sobre cultura tradicionalista na EMEF Carlos Gomes e dá outras providências.</w:t>
      </w:r>
    </w:p>
    <w:p w:rsidR="00B07768" w:rsidRPr="00283BE3" w:rsidRDefault="00B07768" w:rsidP="00283BE3">
      <w:pPr>
        <w:spacing w:after="0"/>
        <w:ind w:left="3686"/>
        <w:jc w:val="both"/>
        <w:rPr>
          <w:rFonts w:ascii="Palatino Linotype" w:hAnsi="Palatino Linotype" w:cs="Times New Roman"/>
          <w:sz w:val="24"/>
        </w:rPr>
      </w:pPr>
    </w:p>
    <w:p w:rsidR="00B07768" w:rsidRPr="00283BE3" w:rsidRDefault="00B07768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bookmarkStart w:id="0" w:name="_GoBack"/>
      <w:bookmarkEnd w:id="0"/>
    </w:p>
    <w:p w:rsidR="00B07768" w:rsidRPr="00283BE3" w:rsidRDefault="008960E7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b/>
          <w:sz w:val="24"/>
        </w:rPr>
        <w:t>FÁBIO ALEX MERTZ</w:t>
      </w:r>
      <w:r w:rsidR="00283BE3">
        <w:rPr>
          <w:rFonts w:ascii="Palatino Linotype" w:hAnsi="Palatino Linotype" w:cs="Times New Roman"/>
          <w:sz w:val="24"/>
        </w:rPr>
        <w:t>, Prefeito</w:t>
      </w:r>
      <w:r w:rsidR="00B07768" w:rsidRPr="00283BE3">
        <w:rPr>
          <w:rFonts w:ascii="Palatino Linotype" w:hAnsi="Palatino Linotype" w:cs="Times New Roman"/>
          <w:sz w:val="24"/>
        </w:rPr>
        <w:t xml:space="preserve"> de Marques de Souza, Estado do Rio Grande do Sul,</w:t>
      </w:r>
    </w:p>
    <w:p w:rsidR="00B07768" w:rsidRDefault="008960E7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b/>
          <w:sz w:val="24"/>
        </w:rPr>
        <w:t>FAÇO SABER</w:t>
      </w:r>
      <w:r w:rsidR="00B07768" w:rsidRPr="00283BE3">
        <w:rPr>
          <w:rFonts w:ascii="Palatino Linotype" w:hAnsi="Palatino Linotype" w:cs="Times New Roman"/>
          <w:sz w:val="24"/>
        </w:rPr>
        <w:t xml:space="preserve"> que a Câmara de Vereadores aprovou e eu sanciono e promulgo a seguinte Lei:</w:t>
      </w:r>
    </w:p>
    <w:p w:rsidR="00283BE3" w:rsidRPr="00283BE3" w:rsidRDefault="00283BE3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</w:p>
    <w:p w:rsidR="00B07768" w:rsidRDefault="00B07768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b/>
          <w:sz w:val="24"/>
        </w:rPr>
        <w:t>Art. 1º</w:t>
      </w:r>
      <w:r w:rsidRPr="00283BE3">
        <w:rPr>
          <w:rFonts w:ascii="Palatino Linotype" w:hAnsi="Palatino Linotype" w:cs="Times New Roman"/>
          <w:sz w:val="24"/>
        </w:rPr>
        <w:t>: Fica incluído conteúdos sobre cultura tradicionalista nas aulas ministradas na Escola Municipal de Ensino Fundamental Carlos Gomes de Marques de Souza/RS.</w:t>
      </w:r>
    </w:p>
    <w:p w:rsidR="00283BE3" w:rsidRPr="00283BE3" w:rsidRDefault="00283BE3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</w:p>
    <w:p w:rsidR="00B07768" w:rsidRDefault="00B07768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b/>
          <w:sz w:val="24"/>
        </w:rPr>
        <w:t>Parágrafo único</w:t>
      </w:r>
      <w:r w:rsidRPr="00283BE3">
        <w:rPr>
          <w:rFonts w:ascii="Palatino Linotype" w:hAnsi="Palatino Linotype" w:cs="Times New Roman"/>
          <w:sz w:val="24"/>
        </w:rPr>
        <w:t xml:space="preserve">: O conteúdo referido no Caput deste artigo deverá abranger atividade curricular, aulas sobre cultura, o folclore e o tradicionalismo gaúcho. </w:t>
      </w:r>
    </w:p>
    <w:p w:rsidR="00283BE3" w:rsidRPr="00283BE3" w:rsidRDefault="00283BE3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</w:p>
    <w:p w:rsidR="00B07768" w:rsidRDefault="00B07768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b/>
          <w:sz w:val="24"/>
        </w:rPr>
        <w:t>Art. 2º</w:t>
      </w:r>
      <w:r w:rsidRPr="00283BE3">
        <w:rPr>
          <w:rFonts w:ascii="Palatino Linotype" w:hAnsi="Palatino Linotype" w:cs="Times New Roman"/>
          <w:sz w:val="24"/>
        </w:rPr>
        <w:t>: A presente Lei vem contribuir com a Base Nacional Comum Curricular (BNCC) e o Referencial Gaúcho, previsto dentro das especificações de territorialidade.</w:t>
      </w:r>
    </w:p>
    <w:p w:rsidR="00283BE3" w:rsidRPr="00283BE3" w:rsidRDefault="00283BE3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</w:p>
    <w:p w:rsidR="00B07768" w:rsidRPr="00283BE3" w:rsidRDefault="00B07768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sz w:val="24"/>
        </w:rPr>
        <w:t>Art. 3º: Esta Lei entrará em vigor na data de sua publicação.</w:t>
      </w:r>
    </w:p>
    <w:p w:rsidR="00B07768" w:rsidRPr="00283BE3" w:rsidRDefault="00B07768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</w:p>
    <w:p w:rsidR="00B07768" w:rsidRPr="00283BE3" w:rsidRDefault="00283BE3" w:rsidP="00283BE3">
      <w:pPr>
        <w:spacing w:after="0"/>
        <w:ind w:left="851" w:firstLine="567"/>
        <w:jc w:val="both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>Sala de S</w:t>
      </w:r>
      <w:r w:rsidR="00B07768" w:rsidRPr="00283BE3">
        <w:rPr>
          <w:rFonts w:ascii="Palatino Linotype" w:hAnsi="Palatino Linotype" w:cs="Times New Roman"/>
          <w:sz w:val="24"/>
        </w:rPr>
        <w:t xml:space="preserve">essões, Marco Lino </w:t>
      </w:r>
      <w:proofErr w:type="spellStart"/>
      <w:r w:rsidR="00B07768" w:rsidRPr="00283BE3">
        <w:rPr>
          <w:rFonts w:ascii="Palatino Linotype" w:hAnsi="Palatino Linotype" w:cs="Times New Roman"/>
          <w:sz w:val="24"/>
        </w:rPr>
        <w:t>Lucian</w:t>
      </w:r>
      <w:proofErr w:type="spellEnd"/>
      <w:r w:rsidR="00B07768" w:rsidRPr="00283BE3">
        <w:rPr>
          <w:rFonts w:ascii="Palatino Linotype" w:hAnsi="Palatino Linotype" w:cs="Times New Roman"/>
          <w:sz w:val="24"/>
        </w:rPr>
        <w:t>, 16 de setembro de 2021.</w:t>
      </w:r>
    </w:p>
    <w:p w:rsidR="008960E7" w:rsidRPr="00283BE3" w:rsidRDefault="008960E7" w:rsidP="00283BE3">
      <w:pPr>
        <w:spacing w:after="0"/>
        <w:ind w:left="1418"/>
        <w:jc w:val="both"/>
        <w:rPr>
          <w:rFonts w:ascii="Palatino Linotype" w:hAnsi="Palatino Linotype" w:cs="Times New Roman"/>
          <w:sz w:val="24"/>
        </w:rPr>
      </w:pPr>
    </w:p>
    <w:p w:rsidR="00283BE3" w:rsidRDefault="00283BE3" w:rsidP="00283BE3">
      <w:pPr>
        <w:spacing w:after="0"/>
        <w:ind w:left="1418"/>
        <w:jc w:val="center"/>
        <w:rPr>
          <w:rFonts w:ascii="Palatino Linotype" w:hAnsi="Palatino Linotype"/>
          <w:sz w:val="24"/>
        </w:rPr>
      </w:pPr>
    </w:p>
    <w:p w:rsidR="00283BE3" w:rsidRDefault="00283BE3" w:rsidP="00283BE3">
      <w:pPr>
        <w:spacing w:after="0"/>
        <w:ind w:left="1418"/>
        <w:jc w:val="center"/>
        <w:rPr>
          <w:rFonts w:ascii="Palatino Linotype" w:hAnsi="Palatino Linotype"/>
          <w:sz w:val="24"/>
        </w:rPr>
      </w:pPr>
    </w:p>
    <w:p w:rsidR="008960E7" w:rsidRPr="00283BE3" w:rsidRDefault="008960E7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  <w:r w:rsidRPr="00283BE3">
        <w:rPr>
          <w:rFonts w:ascii="Palatino Linotype" w:hAnsi="Palatino Linotype"/>
          <w:b/>
          <w:sz w:val="24"/>
        </w:rPr>
        <w:t>WILKYNS GROSS</w:t>
      </w:r>
    </w:p>
    <w:p w:rsidR="008960E7" w:rsidRPr="00283BE3" w:rsidRDefault="008960E7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  <w:r w:rsidRPr="00283BE3">
        <w:rPr>
          <w:rFonts w:ascii="Palatino Linotype" w:hAnsi="Palatino Linotype"/>
          <w:b/>
          <w:sz w:val="24"/>
        </w:rPr>
        <w:t>Vereador – PTB</w:t>
      </w:r>
    </w:p>
    <w:p w:rsidR="008960E7" w:rsidRPr="00283BE3" w:rsidRDefault="008960E7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</w:p>
    <w:p w:rsidR="008960E7" w:rsidRPr="00283BE3" w:rsidRDefault="008960E7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</w:p>
    <w:p w:rsidR="008960E7" w:rsidRPr="00283BE3" w:rsidRDefault="008960E7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</w:p>
    <w:p w:rsidR="008960E7" w:rsidRPr="00283BE3" w:rsidRDefault="008960E7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</w:p>
    <w:p w:rsidR="008960E7" w:rsidRPr="00283BE3" w:rsidRDefault="008960E7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</w:p>
    <w:p w:rsidR="008960E7" w:rsidRPr="00283BE3" w:rsidRDefault="008960E7" w:rsidP="00283BE3">
      <w:pPr>
        <w:spacing w:after="0"/>
        <w:ind w:left="567"/>
        <w:jc w:val="center"/>
        <w:rPr>
          <w:rFonts w:ascii="Palatino Linotype" w:hAnsi="Palatino Linotype" w:cs="Times New Roman"/>
          <w:b/>
          <w:sz w:val="28"/>
        </w:rPr>
      </w:pPr>
      <w:r w:rsidRPr="00283BE3">
        <w:rPr>
          <w:rFonts w:ascii="Palatino Linotype" w:hAnsi="Palatino Linotype" w:cs="Times New Roman"/>
          <w:b/>
          <w:sz w:val="28"/>
        </w:rPr>
        <w:t>MENSAGEM JUSTIFICATIVA AO PL CM Nº</w:t>
      </w:r>
      <w:r w:rsidR="00283BE3">
        <w:rPr>
          <w:rFonts w:ascii="Palatino Linotype" w:hAnsi="Palatino Linotype" w:cs="Times New Roman"/>
          <w:b/>
          <w:sz w:val="28"/>
        </w:rPr>
        <w:t xml:space="preserve"> 004-01/2021</w:t>
      </w:r>
    </w:p>
    <w:p w:rsidR="008960E7" w:rsidRPr="00283BE3" w:rsidRDefault="008960E7" w:rsidP="00283BE3">
      <w:pPr>
        <w:spacing w:after="0"/>
        <w:ind w:left="567"/>
        <w:jc w:val="both"/>
        <w:rPr>
          <w:rFonts w:ascii="Palatino Linotype" w:hAnsi="Palatino Linotype" w:cs="Times New Roman"/>
          <w:sz w:val="24"/>
        </w:rPr>
      </w:pPr>
    </w:p>
    <w:p w:rsidR="008960E7" w:rsidRPr="00283BE3" w:rsidRDefault="008960E7" w:rsidP="00283BE3">
      <w:pPr>
        <w:spacing w:after="0"/>
        <w:ind w:firstLine="708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sz w:val="24"/>
        </w:rPr>
        <w:t xml:space="preserve">O presente Projeto tem por objetivo despertar nas crianças e adolescentes o sentimento de pertencimento à cultura tradicionalista. Neste sentido, defendo a introdução, em todas as escolas de Ensino Fundamental e Médio, de Marques de Souza/RS, como atividade curricular, aulas sobre a cultura, o folclore e o tradicionalismo gaúcho. </w:t>
      </w:r>
    </w:p>
    <w:p w:rsidR="008960E7" w:rsidRPr="00283BE3" w:rsidRDefault="008960E7" w:rsidP="00283BE3">
      <w:pPr>
        <w:spacing w:after="0"/>
        <w:ind w:firstLine="708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sz w:val="24"/>
        </w:rPr>
        <w:t>Ser gaúcho é muito mais do que seguir regras e convenções indicadas pelo Movimento Tradicionalista Gaúcho. É sentir-se gaúcho. Precisamos despertar desde pequeno o sentimento e os valores da cultura gaúcha.</w:t>
      </w:r>
    </w:p>
    <w:p w:rsidR="008960E7" w:rsidRPr="00283BE3" w:rsidRDefault="008960E7" w:rsidP="00283BE3">
      <w:pPr>
        <w:spacing w:after="0"/>
        <w:ind w:firstLine="708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sz w:val="24"/>
        </w:rPr>
        <w:t xml:space="preserve">Entendo que a escola é o espaço propício para fazer isso, onde é possível </w:t>
      </w:r>
      <w:proofErr w:type="gramStart"/>
      <w:r w:rsidRPr="00283BE3">
        <w:rPr>
          <w:rFonts w:ascii="Palatino Linotype" w:hAnsi="Palatino Linotype" w:cs="Times New Roman"/>
          <w:sz w:val="24"/>
        </w:rPr>
        <w:t>ensinar</w:t>
      </w:r>
      <w:proofErr w:type="gramEnd"/>
      <w:r w:rsidRPr="00283BE3">
        <w:rPr>
          <w:rFonts w:ascii="Palatino Linotype" w:hAnsi="Palatino Linotype" w:cs="Times New Roman"/>
          <w:sz w:val="24"/>
        </w:rPr>
        <w:t>, despertar e vivenciar os usos e costumes da forma</w:t>
      </w:r>
      <w:r w:rsidR="00A57364" w:rsidRPr="00283BE3">
        <w:rPr>
          <w:rFonts w:ascii="Palatino Linotype" w:hAnsi="Palatino Linotype" w:cs="Times New Roman"/>
          <w:sz w:val="24"/>
        </w:rPr>
        <w:t xml:space="preserve"> de viver a tradição gaúcha.</w:t>
      </w:r>
    </w:p>
    <w:p w:rsidR="00A57364" w:rsidRPr="00283BE3" w:rsidRDefault="00A57364" w:rsidP="00283BE3">
      <w:pPr>
        <w:spacing w:after="0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sz w:val="24"/>
        </w:rPr>
        <w:t>A proposta visa manter o mesmo quadro de professores que atuam nas escolas, porém, incluir conteúdos sobre a cultura tradicionalista na Base Nacional Comum Curricular (BNCC), previsto dentro das especificações de territorialidade.</w:t>
      </w:r>
    </w:p>
    <w:p w:rsidR="00A57364" w:rsidRPr="00283BE3" w:rsidRDefault="00A57364" w:rsidP="00283BE3">
      <w:pPr>
        <w:spacing w:after="0"/>
        <w:ind w:left="567"/>
        <w:jc w:val="both"/>
        <w:rPr>
          <w:rFonts w:ascii="Palatino Linotype" w:hAnsi="Palatino Linotype" w:cs="Times New Roman"/>
          <w:sz w:val="24"/>
        </w:rPr>
      </w:pPr>
    </w:p>
    <w:p w:rsidR="00A57364" w:rsidRPr="00283BE3" w:rsidRDefault="00A57364" w:rsidP="00283BE3">
      <w:pPr>
        <w:spacing w:after="0"/>
        <w:ind w:left="567"/>
        <w:jc w:val="both"/>
        <w:rPr>
          <w:rFonts w:ascii="Palatino Linotype" w:hAnsi="Palatino Linotype" w:cs="Times New Roman"/>
          <w:sz w:val="24"/>
        </w:rPr>
      </w:pPr>
      <w:r w:rsidRPr="00283BE3">
        <w:rPr>
          <w:rFonts w:ascii="Palatino Linotype" w:hAnsi="Palatino Linotype" w:cs="Times New Roman"/>
          <w:sz w:val="24"/>
        </w:rPr>
        <w:t xml:space="preserve">                          Sala de Sessões, Marco Lino </w:t>
      </w:r>
      <w:proofErr w:type="spellStart"/>
      <w:r w:rsidRPr="00283BE3">
        <w:rPr>
          <w:rFonts w:ascii="Palatino Linotype" w:hAnsi="Palatino Linotype" w:cs="Times New Roman"/>
          <w:sz w:val="24"/>
        </w:rPr>
        <w:t>Lucian</w:t>
      </w:r>
      <w:proofErr w:type="spellEnd"/>
      <w:r w:rsidRPr="00283BE3">
        <w:rPr>
          <w:rFonts w:ascii="Palatino Linotype" w:hAnsi="Palatino Linotype" w:cs="Times New Roman"/>
          <w:sz w:val="24"/>
        </w:rPr>
        <w:t>, 16 de setembro de 2021.</w:t>
      </w:r>
    </w:p>
    <w:p w:rsidR="00A57364" w:rsidRPr="00283BE3" w:rsidRDefault="00A57364" w:rsidP="00283BE3">
      <w:pPr>
        <w:spacing w:after="0"/>
        <w:ind w:left="567"/>
        <w:jc w:val="both"/>
        <w:rPr>
          <w:rFonts w:ascii="Palatino Linotype" w:hAnsi="Palatino Linotype" w:cs="Times New Roman"/>
          <w:sz w:val="24"/>
        </w:rPr>
      </w:pPr>
    </w:p>
    <w:p w:rsidR="00A57364" w:rsidRPr="00283BE3" w:rsidRDefault="00A57364" w:rsidP="00283BE3">
      <w:pPr>
        <w:spacing w:after="0"/>
        <w:ind w:left="567"/>
        <w:jc w:val="both"/>
        <w:rPr>
          <w:rFonts w:ascii="Palatino Linotype" w:hAnsi="Palatino Linotype" w:cs="Times New Roman"/>
          <w:sz w:val="24"/>
        </w:rPr>
      </w:pPr>
    </w:p>
    <w:p w:rsidR="00A57364" w:rsidRPr="00283BE3" w:rsidRDefault="00A57364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  <w:r w:rsidRPr="00283BE3">
        <w:rPr>
          <w:rFonts w:ascii="Palatino Linotype" w:hAnsi="Palatino Linotype"/>
          <w:b/>
          <w:sz w:val="24"/>
        </w:rPr>
        <w:t>WILKYNS GROSS</w:t>
      </w:r>
    </w:p>
    <w:p w:rsidR="00283BE3" w:rsidRPr="00283BE3" w:rsidRDefault="00283BE3" w:rsidP="00283BE3">
      <w:pPr>
        <w:spacing w:after="0"/>
        <w:ind w:left="1418"/>
        <w:jc w:val="center"/>
        <w:rPr>
          <w:rFonts w:ascii="Palatino Linotype" w:hAnsi="Palatino Linotype"/>
          <w:b/>
          <w:sz w:val="24"/>
        </w:rPr>
      </w:pPr>
      <w:r w:rsidRPr="00283BE3">
        <w:rPr>
          <w:rFonts w:ascii="Palatino Linotype" w:hAnsi="Palatino Linotype" w:cs="Times New Roman"/>
          <w:noProof/>
          <w:sz w:val="24"/>
          <w:lang w:eastAsia="pt-BR"/>
        </w:rPr>
        <w:drawing>
          <wp:anchor distT="0" distB="0" distL="114300" distR="114300" simplePos="0" relativeHeight="251655680" behindDoc="0" locked="0" layoutInCell="1" allowOverlap="1" wp14:anchorId="58928668" wp14:editId="083B1C6D">
            <wp:simplePos x="0" y="0"/>
            <wp:positionH relativeFrom="margin">
              <wp:posOffset>-376555</wp:posOffset>
            </wp:positionH>
            <wp:positionV relativeFrom="margin">
              <wp:posOffset>5874385</wp:posOffset>
            </wp:positionV>
            <wp:extent cx="3047365" cy="228600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BE3">
        <w:rPr>
          <w:rFonts w:ascii="Palatino Linotype" w:hAnsi="Palatino Linotype" w:cs="Times New Roman"/>
          <w:noProof/>
          <w:sz w:val="24"/>
          <w:lang w:eastAsia="pt-BR"/>
        </w:rPr>
        <w:drawing>
          <wp:anchor distT="0" distB="0" distL="114300" distR="114300" simplePos="0" relativeHeight="251664896" behindDoc="0" locked="0" layoutInCell="1" allowOverlap="1" wp14:anchorId="2CCD076B" wp14:editId="50A2580E">
            <wp:simplePos x="0" y="0"/>
            <wp:positionH relativeFrom="margin">
              <wp:posOffset>3068320</wp:posOffset>
            </wp:positionH>
            <wp:positionV relativeFrom="margin">
              <wp:posOffset>5894705</wp:posOffset>
            </wp:positionV>
            <wp:extent cx="3077210" cy="2265680"/>
            <wp:effectExtent l="0" t="0" r="889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364" w:rsidRPr="00283BE3">
        <w:rPr>
          <w:rFonts w:ascii="Palatino Linotype" w:hAnsi="Palatino Linotype"/>
          <w:b/>
          <w:sz w:val="24"/>
        </w:rPr>
        <w:t>Vereador – PTB</w:t>
      </w:r>
    </w:p>
    <w:sectPr w:rsidR="00283BE3" w:rsidRPr="00283BE3" w:rsidSect="00283BE3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A0" w:rsidRDefault="00B560A0" w:rsidP="00283BE3">
      <w:pPr>
        <w:spacing w:after="0" w:line="240" w:lineRule="auto"/>
      </w:pPr>
      <w:r>
        <w:separator/>
      </w:r>
    </w:p>
  </w:endnote>
  <w:endnote w:type="continuationSeparator" w:id="0">
    <w:p w:rsidR="00B560A0" w:rsidRDefault="00B560A0" w:rsidP="0028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A0" w:rsidRDefault="00B560A0" w:rsidP="00283BE3">
      <w:pPr>
        <w:spacing w:after="0" w:line="240" w:lineRule="auto"/>
      </w:pPr>
      <w:r>
        <w:separator/>
      </w:r>
    </w:p>
  </w:footnote>
  <w:footnote w:type="continuationSeparator" w:id="0">
    <w:p w:rsidR="00B560A0" w:rsidRDefault="00B560A0" w:rsidP="0028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E3" w:rsidRDefault="00283BE3" w:rsidP="00283BE3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60800" behindDoc="1" locked="0" layoutInCell="1" allowOverlap="1" wp14:anchorId="50AE54D0" wp14:editId="4AF89BAF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BE3" w:rsidRPr="00D170BD" w:rsidRDefault="00283BE3" w:rsidP="00283BE3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:rsidR="00283BE3" w:rsidRDefault="00283BE3" w:rsidP="00283BE3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283BE3" w:rsidRDefault="00283BE3" w:rsidP="00283BE3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283BE3" w:rsidRPr="00283BE3" w:rsidRDefault="00283BE3" w:rsidP="00283BE3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>
        <w:rPr>
          <w:rStyle w:val="Hyperlink"/>
          <w:rFonts w:ascii="Trebuchet MS" w:hAnsi="Trebuchet MS"/>
        </w:rPr>
        <w:t>camara@marques</w:t>
      </w:r>
    </w:hyperlink>
    <w:r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8"/>
    <w:rsid w:val="00283BE3"/>
    <w:rsid w:val="008960E7"/>
    <w:rsid w:val="00A57364"/>
    <w:rsid w:val="00AF72E9"/>
    <w:rsid w:val="00B07768"/>
    <w:rsid w:val="00B560A0"/>
    <w:rsid w:val="00E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EA88"/>
  <w15:docId w15:val="{E6905F34-CD17-4E73-ADB3-02BD090D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3BE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283BE3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3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BE3"/>
  </w:style>
  <w:style w:type="paragraph" w:styleId="Rodap">
    <w:name w:val="footer"/>
    <w:basedOn w:val="Normal"/>
    <w:link w:val="RodapChar"/>
    <w:uiPriority w:val="99"/>
    <w:unhideWhenUsed/>
    <w:rsid w:val="0028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BE3"/>
  </w:style>
  <w:style w:type="character" w:customStyle="1" w:styleId="Ttulo1Char">
    <w:name w:val="Título 1 Char"/>
    <w:basedOn w:val="Fontepargpadro"/>
    <w:link w:val="Ttulo1"/>
    <w:uiPriority w:val="9"/>
    <w:rsid w:val="00283BE3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283BE3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283BE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309E-6CE0-4E94-A9D5-42853179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Usuário</cp:lastModifiedBy>
  <cp:revision>2</cp:revision>
  <cp:lastPrinted>2021-09-16T14:45:00Z</cp:lastPrinted>
  <dcterms:created xsi:type="dcterms:W3CDTF">2021-09-16T14:46:00Z</dcterms:created>
  <dcterms:modified xsi:type="dcterms:W3CDTF">2021-09-16T14:46:00Z</dcterms:modified>
</cp:coreProperties>
</file>