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2E159299" w:rsidR="00E03FE1" w:rsidRPr="003E1D67" w:rsidRDefault="00E03FE1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E1D67">
        <w:rPr>
          <w:rFonts w:ascii="Palatino Linotype" w:hAnsi="Palatino Linotype"/>
          <w:sz w:val="24"/>
          <w:szCs w:val="24"/>
        </w:rPr>
        <w:t>Se</w:t>
      </w:r>
      <w:r w:rsidR="003C5FC4" w:rsidRPr="003E1D67">
        <w:rPr>
          <w:rFonts w:ascii="Palatino Linotype" w:hAnsi="Palatino Linotype"/>
          <w:sz w:val="24"/>
          <w:szCs w:val="24"/>
        </w:rPr>
        <w:t>s</w:t>
      </w:r>
      <w:r w:rsidR="00735C55" w:rsidRPr="003E1D67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734B42" w:rsidRPr="003E1D67">
        <w:rPr>
          <w:rFonts w:ascii="Palatino Linotype" w:hAnsi="Palatino Linotype"/>
          <w:sz w:val="24"/>
          <w:szCs w:val="24"/>
        </w:rPr>
        <w:t>06/03</w:t>
      </w:r>
      <w:r w:rsidR="00C76DCE" w:rsidRPr="003E1D67">
        <w:rPr>
          <w:rFonts w:ascii="Palatino Linotype" w:hAnsi="Palatino Linotype"/>
          <w:sz w:val="24"/>
          <w:szCs w:val="24"/>
        </w:rPr>
        <w:t>/202</w:t>
      </w:r>
      <w:r w:rsidR="006B1416" w:rsidRPr="003E1D67">
        <w:rPr>
          <w:rFonts w:ascii="Palatino Linotype" w:hAnsi="Palatino Linotype"/>
          <w:sz w:val="24"/>
          <w:szCs w:val="24"/>
        </w:rPr>
        <w:t>4</w:t>
      </w:r>
    </w:p>
    <w:p w14:paraId="792E5330" w14:textId="77777777" w:rsidR="009C6831" w:rsidRPr="003E1D67" w:rsidRDefault="009C6831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14:paraId="013A453D" w14:textId="58FB83B4" w:rsidR="00821894" w:rsidRPr="003E1D67" w:rsidRDefault="00B408AE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BOLETIM N.º 0</w:t>
      </w:r>
      <w:r w:rsidR="00900C58" w:rsidRPr="003E1D67">
        <w:rPr>
          <w:rFonts w:ascii="Palatino Linotype" w:hAnsi="Palatino Linotype"/>
          <w:b/>
          <w:sz w:val="24"/>
          <w:szCs w:val="24"/>
        </w:rPr>
        <w:t>0</w:t>
      </w:r>
      <w:r w:rsidR="00734B42" w:rsidRPr="003E1D67">
        <w:rPr>
          <w:rFonts w:ascii="Palatino Linotype" w:hAnsi="Palatino Linotype"/>
          <w:b/>
          <w:sz w:val="24"/>
          <w:szCs w:val="24"/>
        </w:rPr>
        <w:t>5-</w:t>
      </w:r>
      <w:r w:rsidR="006B1416" w:rsidRPr="003E1D67">
        <w:rPr>
          <w:rFonts w:ascii="Palatino Linotype" w:hAnsi="Palatino Linotype"/>
          <w:b/>
          <w:sz w:val="24"/>
          <w:szCs w:val="24"/>
        </w:rPr>
        <w:t>04</w:t>
      </w:r>
      <w:r w:rsidR="00821894" w:rsidRPr="003E1D67">
        <w:rPr>
          <w:rFonts w:ascii="Palatino Linotype" w:hAnsi="Palatino Linotype"/>
          <w:b/>
          <w:sz w:val="24"/>
          <w:szCs w:val="24"/>
        </w:rPr>
        <w:t>/202</w:t>
      </w:r>
      <w:r w:rsidR="002763F1" w:rsidRPr="003E1D67">
        <w:rPr>
          <w:rFonts w:ascii="Palatino Linotype" w:hAnsi="Palatino Linotype"/>
          <w:b/>
          <w:sz w:val="24"/>
          <w:szCs w:val="24"/>
        </w:rPr>
        <w:t>4</w:t>
      </w:r>
    </w:p>
    <w:p w14:paraId="337EDEBF" w14:textId="77777777" w:rsidR="00821894" w:rsidRPr="003E1D67" w:rsidRDefault="00821894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14:paraId="253417F6" w14:textId="77777777" w:rsidR="00E03FE1" w:rsidRPr="003E1D67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14:paraId="5A87FDC9" w14:textId="7F174E29" w:rsidR="00222800" w:rsidRPr="003E1D67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 xml:space="preserve">PODER </w:t>
      </w:r>
      <w:r w:rsidR="00D7146D" w:rsidRPr="003E1D67">
        <w:rPr>
          <w:rFonts w:ascii="Palatino Linotype" w:hAnsi="Palatino Linotype"/>
          <w:b/>
          <w:sz w:val="24"/>
          <w:szCs w:val="24"/>
        </w:rPr>
        <w:t>EXECUTIVO</w:t>
      </w:r>
    </w:p>
    <w:p w14:paraId="5255650E" w14:textId="77777777" w:rsidR="006D28FB" w:rsidRPr="003E1D67" w:rsidRDefault="006D28FB" w:rsidP="00E77D6F">
      <w:pPr>
        <w:suppressAutoHyphens/>
        <w:spacing w:after="0" w:line="240" w:lineRule="auto"/>
        <w:ind w:right="-1"/>
        <w:jc w:val="both"/>
        <w:rPr>
          <w:rFonts w:ascii="Palatino Linotype" w:hAnsi="Palatino Linotype"/>
          <w:b/>
          <w:sz w:val="16"/>
          <w:szCs w:val="16"/>
        </w:rPr>
      </w:pPr>
    </w:p>
    <w:p w14:paraId="643EEE7E" w14:textId="6C1CF74D" w:rsidR="006D28FB" w:rsidRDefault="003E1D67" w:rsidP="00E77D6F">
      <w:pPr>
        <w:suppressAutoHyphens/>
        <w:spacing w:after="0" w:line="240" w:lineRule="auto"/>
        <w:ind w:right="-1"/>
        <w:jc w:val="both"/>
        <w:rPr>
          <w:rFonts w:ascii="Palatino Linotype" w:hAnsi="Palatino Linotype"/>
          <w:bCs/>
          <w:sz w:val="24"/>
          <w:szCs w:val="24"/>
        </w:rPr>
      </w:pPr>
      <w:r w:rsidRPr="003E1D67">
        <w:rPr>
          <w:rFonts w:ascii="Palatino Linotype" w:eastAsia="Times New Roman" w:hAnsi="Palatino Linotype"/>
          <w:b/>
          <w:kern w:val="1"/>
          <w:sz w:val="24"/>
          <w:szCs w:val="24"/>
          <w:lang w:eastAsia="zh-CN"/>
        </w:rPr>
        <w:t xml:space="preserve">PL 011 </w:t>
      </w:r>
      <w:r w:rsidRPr="003E1D67">
        <w:rPr>
          <w:rFonts w:ascii="Palatino Linotype" w:eastAsia="Times New Roman" w:hAnsi="Palatino Linotype"/>
          <w:bCs/>
          <w:kern w:val="1"/>
          <w:sz w:val="24"/>
          <w:szCs w:val="24"/>
          <w:lang w:eastAsia="zh-CN"/>
        </w:rPr>
        <w:t xml:space="preserve">- </w:t>
      </w:r>
      <w:r w:rsidRPr="003E1D67">
        <w:rPr>
          <w:rFonts w:ascii="Palatino Linotype" w:hAnsi="Palatino Linotype"/>
          <w:bCs/>
          <w:sz w:val="24"/>
          <w:szCs w:val="24"/>
        </w:rPr>
        <w:t>Autoriza o Poder Executivo a realizar despesa com evento que menciona, indica recursos e dá outras providências.</w:t>
      </w:r>
    </w:p>
    <w:p w14:paraId="2E483B83" w14:textId="343DBA20" w:rsidR="004578E0" w:rsidRPr="003E1D67" w:rsidRDefault="004578E0" w:rsidP="00E77D6F">
      <w:pPr>
        <w:suppressAutoHyphens/>
        <w:spacing w:after="0" w:line="240" w:lineRule="auto"/>
        <w:ind w:right="-1"/>
        <w:jc w:val="both"/>
        <w:rPr>
          <w:rFonts w:ascii="Palatino Linotype" w:eastAsia="Times New Roman" w:hAnsi="Palatino Linotype"/>
          <w:b/>
          <w:kern w:val="1"/>
          <w:sz w:val="24"/>
          <w:szCs w:val="24"/>
          <w:lang w:eastAsia="zh-CN"/>
        </w:rPr>
      </w:pPr>
      <w:r w:rsidRPr="00DA00D2">
        <w:rPr>
          <w:rFonts w:ascii="Palatino Linotype" w:hAnsi="Palatino Linotype"/>
          <w:b/>
          <w:sz w:val="24"/>
          <w:szCs w:val="24"/>
        </w:rPr>
        <w:t>Oficio 049/2024</w:t>
      </w:r>
      <w:r>
        <w:rPr>
          <w:rFonts w:ascii="Palatino Linotype" w:hAnsi="Palatino Linotype"/>
          <w:bCs/>
          <w:sz w:val="24"/>
          <w:szCs w:val="24"/>
        </w:rPr>
        <w:t xml:space="preserve"> – Informa liberação </w:t>
      </w:r>
      <w:r w:rsidR="00DA00D2">
        <w:rPr>
          <w:rFonts w:ascii="Palatino Linotype" w:hAnsi="Palatino Linotype"/>
          <w:bCs/>
          <w:sz w:val="24"/>
          <w:szCs w:val="24"/>
        </w:rPr>
        <w:t>de recursos provenientes do Convênio FPE nº 1131/2022.</w:t>
      </w:r>
      <w:r w:rsidR="00B151CC">
        <w:rPr>
          <w:rFonts w:ascii="Palatino Linotype" w:hAnsi="Palatino Linotype"/>
          <w:bCs/>
          <w:sz w:val="24"/>
          <w:szCs w:val="24"/>
        </w:rPr>
        <w:t xml:space="preserve"> </w:t>
      </w:r>
      <w:bookmarkStart w:id="0" w:name="_GoBack"/>
      <w:bookmarkEnd w:id="0"/>
    </w:p>
    <w:p w14:paraId="365F1A60" w14:textId="24471D00" w:rsidR="009B2D8F" w:rsidRPr="003E1D67" w:rsidRDefault="009B2D8F" w:rsidP="009B2D8F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3E1D67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*******</w:t>
      </w:r>
      <w:r w:rsidRPr="003E1D67">
        <w:rPr>
          <w:rFonts w:ascii="Palatino Linotype" w:hAnsi="Palatino Linotype" w:cs="Arial"/>
          <w:sz w:val="24"/>
          <w:szCs w:val="24"/>
        </w:rPr>
        <w:t>******************************************************************************************</w:t>
      </w:r>
    </w:p>
    <w:p w14:paraId="5FE3C6C7" w14:textId="77777777" w:rsidR="00EE71AD" w:rsidRPr="003E1D67" w:rsidRDefault="00B6752F" w:rsidP="00EE71A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C</w:t>
      </w:r>
      <w:r w:rsidR="00E03FE1" w:rsidRPr="003E1D67">
        <w:rPr>
          <w:rFonts w:ascii="Palatino Linotype" w:hAnsi="Palatino Linotype"/>
          <w:b/>
          <w:sz w:val="24"/>
          <w:szCs w:val="24"/>
        </w:rPr>
        <w:t>ORRESPONDÊNCIAS DE OUTRAS ORIGEN</w:t>
      </w:r>
      <w:r w:rsidR="00EE71AD" w:rsidRPr="003E1D67">
        <w:rPr>
          <w:rFonts w:ascii="Palatino Linotype" w:hAnsi="Palatino Linotype"/>
          <w:b/>
          <w:sz w:val="24"/>
          <w:szCs w:val="24"/>
        </w:rPr>
        <w:t>S</w:t>
      </w:r>
    </w:p>
    <w:p w14:paraId="3103D720" w14:textId="61262544" w:rsidR="00DC1590" w:rsidRPr="003E1D67" w:rsidRDefault="00DC1590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</w:rPr>
      </w:pPr>
      <w:r w:rsidRPr="003E1D67">
        <w:rPr>
          <w:rFonts w:ascii="Palatino Linotype" w:hAnsi="Palatino Linotype"/>
          <w:b/>
          <w:bCs/>
          <w:color w:val="808080" w:themeColor="background1" w:themeShade="80"/>
        </w:rPr>
        <w:t>29ª ZONA ELEITORAL/LAJEADO</w:t>
      </w:r>
      <w:r w:rsidRPr="003E1D67">
        <w:rPr>
          <w:rFonts w:ascii="Palatino Linotype" w:hAnsi="Palatino Linotype"/>
          <w:color w:val="808080" w:themeColor="background1" w:themeShade="80"/>
        </w:rPr>
        <w:t xml:space="preserve"> – Convida para inauguração e </w:t>
      </w:r>
      <w:r w:rsidR="003C5BE0" w:rsidRPr="003E1D67">
        <w:rPr>
          <w:rFonts w:ascii="Palatino Linotype" w:hAnsi="Palatino Linotype"/>
          <w:color w:val="808080" w:themeColor="background1" w:themeShade="80"/>
        </w:rPr>
        <w:t>descerramento</w:t>
      </w:r>
      <w:r w:rsidRPr="003E1D67">
        <w:rPr>
          <w:rFonts w:ascii="Palatino Linotype" w:hAnsi="Palatino Linotype"/>
          <w:color w:val="808080" w:themeColor="background1" w:themeShade="80"/>
        </w:rPr>
        <w:t xml:space="preserve"> da placa da nova sede do Cartório Eleitoral de Lajeado, a realizar-se às 14h do dia 15 de março</w:t>
      </w:r>
      <w:r w:rsidRPr="003E1D67">
        <w:rPr>
          <w:rFonts w:ascii="Palatino Linotype" w:hAnsi="Palatino Linotype"/>
          <w:b/>
          <w:color w:val="808080" w:themeColor="background1" w:themeShade="80"/>
        </w:rPr>
        <w:t xml:space="preserve"> próximo na Rua</w:t>
      </w:r>
      <w:r w:rsidR="003E1D67" w:rsidRPr="003E1D67">
        <w:rPr>
          <w:rFonts w:ascii="Palatino Linotype" w:hAnsi="Palatino Linotype"/>
          <w:b/>
          <w:color w:val="808080" w:themeColor="background1" w:themeShade="80"/>
        </w:rPr>
        <w:t xml:space="preserve"> </w:t>
      </w:r>
      <w:r w:rsidRPr="003E1D67">
        <w:rPr>
          <w:rFonts w:ascii="Palatino Linotype" w:hAnsi="Palatino Linotype"/>
          <w:color w:val="808080" w:themeColor="background1" w:themeShade="80"/>
        </w:rPr>
        <w:t xml:space="preserve"> Cristiano </w:t>
      </w:r>
      <w:proofErr w:type="spellStart"/>
      <w:r w:rsidRPr="003E1D67">
        <w:rPr>
          <w:rFonts w:ascii="Palatino Linotype" w:hAnsi="Palatino Linotype"/>
          <w:color w:val="808080" w:themeColor="background1" w:themeShade="80"/>
        </w:rPr>
        <w:t>Grün</w:t>
      </w:r>
      <w:proofErr w:type="spellEnd"/>
      <w:r w:rsidRPr="003E1D67">
        <w:rPr>
          <w:rFonts w:ascii="Palatino Linotype" w:hAnsi="Palatino Linotype"/>
          <w:color w:val="808080" w:themeColor="background1" w:themeShade="80"/>
        </w:rPr>
        <w:t xml:space="preserve">, 205 – Loja 101, Bairro Florestal, Lajeado – RS. Confirmar presença até dia 11/03 pelo </w:t>
      </w:r>
      <w:r w:rsidR="00E77D6F" w:rsidRPr="003E1D67">
        <w:rPr>
          <w:rFonts w:ascii="Palatino Linotype" w:hAnsi="Palatino Linotype"/>
          <w:color w:val="808080" w:themeColor="background1" w:themeShade="80"/>
        </w:rPr>
        <w:t>e</w:t>
      </w:r>
      <w:r w:rsidRPr="003E1D67">
        <w:rPr>
          <w:rFonts w:ascii="Palatino Linotype" w:hAnsi="Palatino Linotype"/>
          <w:color w:val="808080" w:themeColor="background1" w:themeShade="80"/>
        </w:rPr>
        <w:t>-mail: zon029</w:t>
      </w:r>
      <w:hyperlink r:id="rId8" w:history="1">
        <w:r w:rsidRPr="003E1D67">
          <w:rPr>
            <w:rStyle w:val="Hyperlink"/>
            <w:rFonts w:ascii="Palatino Linotype" w:hAnsi="Palatino Linotype"/>
            <w:color w:val="808080" w:themeColor="background1" w:themeShade="80"/>
          </w:rPr>
          <w:t>@tre-rs.jus.br</w:t>
        </w:r>
      </w:hyperlink>
      <w:r w:rsidR="00734B42" w:rsidRPr="003E1D67">
        <w:rPr>
          <w:rFonts w:ascii="Palatino Linotype" w:hAnsi="Palatino Linotype"/>
          <w:color w:val="808080" w:themeColor="background1" w:themeShade="80"/>
        </w:rPr>
        <w:t xml:space="preserve"> </w:t>
      </w:r>
      <w:r w:rsidRPr="003E1D67">
        <w:rPr>
          <w:rFonts w:ascii="Palatino Linotype" w:hAnsi="Palatino Linotype"/>
          <w:color w:val="808080" w:themeColor="background1" w:themeShade="80"/>
        </w:rPr>
        <w:t>WhatsApp: (51) 99871 1377</w:t>
      </w:r>
    </w:p>
    <w:p w14:paraId="363158D4" w14:textId="0D094403" w:rsidR="00734B42" w:rsidRPr="003E1D67" w:rsidRDefault="00734B42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</w:rPr>
      </w:pPr>
      <w:r w:rsidRPr="003E1D67">
        <w:rPr>
          <w:rFonts w:ascii="Palatino Linotype" w:hAnsi="Palatino Linotype" w:cs="Calibri"/>
          <w:b/>
          <w:bCs/>
          <w:color w:val="333333"/>
          <w:shd w:val="clear" w:color="auto" w:fill="FFFFFF"/>
        </w:rPr>
        <w:t>ASSEMBLEIA LEGISLATIVA</w:t>
      </w:r>
      <w:r w:rsidRPr="003E1D67">
        <w:rPr>
          <w:rFonts w:ascii="Palatino Linotype" w:hAnsi="Palatino Linotype" w:cs="Calibri"/>
          <w:color w:val="333333"/>
          <w:shd w:val="clear" w:color="auto" w:fill="FFFFFF"/>
        </w:rPr>
        <w:t xml:space="preserve"> - De ordem da Procuradora Especial da Mulher AL/RS, a Senhora Deputada Patrícia </w:t>
      </w:r>
      <w:proofErr w:type="gramStart"/>
      <w:r w:rsidRPr="003E1D67">
        <w:rPr>
          <w:rFonts w:ascii="Palatino Linotype" w:hAnsi="Palatino Linotype" w:cs="Calibri"/>
          <w:color w:val="333333"/>
          <w:shd w:val="clear" w:color="auto" w:fill="FFFFFF"/>
        </w:rPr>
        <w:t>Alba,  encaminhamos</w:t>
      </w:r>
      <w:proofErr w:type="gramEnd"/>
      <w:r w:rsidRPr="003E1D67">
        <w:rPr>
          <w:rFonts w:ascii="Palatino Linotype" w:hAnsi="Palatino Linotype" w:cs="Calibri"/>
          <w:color w:val="333333"/>
          <w:shd w:val="clear" w:color="auto" w:fill="FFFFFF"/>
        </w:rPr>
        <w:t xml:space="preserve"> em anexo, o convite para o Seminário de Abertura do Mês da Mulher na AL/RS que ocorre no dia 04 de março de 2024, assim como </w:t>
      </w:r>
      <w:proofErr w:type="spellStart"/>
      <w:r w:rsidRPr="003E1D67">
        <w:rPr>
          <w:rFonts w:ascii="Palatino Linotype" w:hAnsi="Palatino Linotype" w:cs="Calibri"/>
          <w:color w:val="333333"/>
          <w:shd w:val="clear" w:color="auto" w:fill="FFFFFF"/>
        </w:rPr>
        <w:t>card</w:t>
      </w:r>
      <w:proofErr w:type="spellEnd"/>
      <w:r w:rsidRPr="003E1D67">
        <w:rPr>
          <w:rFonts w:ascii="Palatino Linotype" w:hAnsi="Palatino Linotype" w:cs="Calibri"/>
          <w:color w:val="333333"/>
          <w:shd w:val="clear" w:color="auto" w:fill="FFFFFF"/>
        </w:rPr>
        <w:t>  de Seminário "Mês da Mulher" com demais informações.</w:t>
      </w:r>
    </w:p>
    <w:p w14:paraId="03FD242F" w14:textId="66BFA323" w:rsidR="00A0388D" w:rsidRDefault="00C21342" w:rsidP="00C21342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3E1D67">
        <w:rPr>
          <w:rFonts w:ascii="Palatino Linotype" w:hAnsi="Palatino Linotype"/>
          <w:b/>
          <w:bCs/>
          <w:color w:val="808080" w:themeColor="background1" w:themeShade="80"/>
        </w:rPr>
        <w:t>UVERGS</w:t>
      </w:r>
      <w:r w:rsidRPr="003E1D67">
        <w:rPr>
          <w:rFonts w:ascii="Palatino Linotype" w:hAnsi="Palatino Linotype"/>
          <w:color w:val="808080" w:themeColor="background1" w:themeShade="80"/>
        </w:rPr>
        <w:t xml:space="preserve"> -</w:t>
      </w:r>
      <w:r w:rsidR="001D07D5" w:rsidRPr="003E1D67">
        <w:rPr>
          <w:rFonts w:ascii="Palatino Linotype" w:hAnsi="Palatino Linotype"/>
          <w:color w:val="808080" w:themeColor="background1" w:themeShade="80"/>
        </w:rPr>
        <w:t xml:space="preserve"> </w:t>
      </w:r>
      <w:r w:rsidRPr="003E1D67">
        <w:rPr>
          <w:rFonts w:ascii="Palatino Linotype" w:hAnsi="Palatino Linotype"/>
          <w:color w:val="808080" w:themeColor="background1" w:themeShade="80"/>
        </w:rPr>
        <w:t xml:space="preserve">Convida para o </w:t>
      </w:r>
      <w:r w:rsidRPr="003E1D67">
        <w:rPr>
          <w:rFonts w:ascii="Palatino Linotype" w:hAnsi="Palatino Linotype"/>
          <w:b/>
          <w:bCs/>
          <w:color w:val="000000"/>
          <w:shd w:val="clear" w:color="auto" w:fill="FFFFFF"/>
        </w:rPr>
        <w:t xml:space="preserve">CONGRESSO ESTADUAL DE VEREADORES – Ênfase “Demandas Técnicas e Homenagem </w:t>
      </w:r>
      <w:r w:rsidR="003E1D67">
        <w:rPr>
          <w:rFonts w:ascii="Palatino Linotype" w:hAnsi="Palatino Linotype"/>
          <w:b/>
          <w:bCs/>
          <w:color w:val="000000"/>
          <w:shd w:val="clear" w:color="auto" w:fill="FFFFFF"/>
        </w:rPr>
        <w:t>à</w:t>
      </w:r>
      <w:r w:rsidRPr="003E1D67">
        <w:rPr>
          <w:rFonts w:ascii="Palatino Linotype" w:hAnsi="Palatino Linotype"/>
          <w:b/>
          <w:bCs/>
          <w:color w:val="000000"/>
          <w:shd w:val="clear" w:color="auto" w:fill="FFFFFF"/>
        </w:rPr>
        <w:t xml:space="preserve">s Mulheres </w:t>
      </w:r>
      <w:r w:rsidRPr="003E1D67">
        <w:rPr>
          <w:rFonts w:ascii="Palatino Linotype" w:hAnsi="Palatino Linotype"/>
          <w:color w:val="000000"/>
          <w:shd w:val="clear" w:color="auto" w:fill="FFFFFF"/>
        </w:rPr>
        <w:t xml:space="preserve">UVERGS, a realizar-se de 19 a 22 de março no </w:t>
      </w:r>
      <w:proofErr w:type="spellStart"/>
      <w:r w:rsidRPr="003E1D67">
        <w:rPr>
          <w:rFonts w:ascii="Palatino Linotype" w:hAnsi="Palatino Linotype"/>
          <w:color w:val="000000"/>
          <w:shd w:val="clear" w:color="auto" w:fill="FFFFFF"/>
        </w:rPr>
        <w:t>Sindilojas</w:t>
      </w:r>
      <w:proofErr w:type="spellEnd"/>
      <w:r w:rsidRPr="003E1D67">
        <w:rPr>
          <w:rFonts w:ascii="Palatino Linotype" w:hAnsi="Palatino Linotype"/>
          <w:color w:val="000000"/>
          <w:shd w:val="clear" w:color="auto" w:fill="FFFFFF"/>
        </w:rPr>
        <w:t xml:space="preserve"> de Porto Alegre.</w:t>
      </w:r>
    </w:p>
    <w:p w14:paraId="60E26FFF" w14:textId="7610DD9D" w:rsidR="009A4867" w:rsidRDefault="009A4867" w:rsidP="00414032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FD080F">
        <w:rPr>
          <w:rFonts w:ascii="Palatino Linotype" w:hAnsi="Palatino Linotype"/>
          <w:b/>
          <w:bCs/>
          <w:color w:val="000000"/>
          <w:shd w:val="clear" w:color="auto" w:fill="FFFFFF"/>
        </w:rPr>
        <w:t>CNM</w:t>
      </w:r>
      <w:r>
        <w:rPr>
          <w:rFonts w:ascii="Palatino Linotype" w:hAnsi="Palatino Linotype"/>
          <w:color w:val="000000"/>
          <w:shd w:val="clear" w:color="auto" w:fill="FFFFFF"/>
        </w:rPr>
        <w:t xml:space="preserve"> –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Anuncia  a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 XXV Marcha à Brasília que será realizada de 20 a 23 de maio, com o tema: </w:t>
      </w:r>
      <w:r w:rsidRPr="009A4867">
        <w:rPr>
          <w:rFonts w:ascii="Palatino Linotype" w:hAnsi="Palatino Linotype"/>
          <w:b/>
          <w:bCs/>
          <w:color w:val="000000"/>
          <w:shd w:val="clear" w:color="auto" w:fill="FFFFFF"/>
        </w:rPr>
        <w:t>PACTO FEDERATIVO</w:t>
      </w:r>
      <w:r>
        <w:rPr>
          <w:rFonts w:ascii="Palatino Linotype" w:hAnsi="Palatino Linotype"/>
          <w:color w:val="000000"/>
          <w:shd w:val="clear" w:color="auto" w:fill="FFFFFF"/>
        </w:rPr>
        <w:t>: Um olhar para a população desprotegida.</w:t>
      </w:r>
    </w:p>
    <w:p w14:paraId="0012D051" w14:textId="3FED4301" w:rsidR="00E70506" w:rsidRDefault="00E70506" w:rsidP="00414032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>UVB – Convida para a Marcha à Brasília a realizar-se de 23 a 26 de abril em Brasília.</w:t>
      </w:r>
    </w:p>
    <w:p w14:paraId="3357CF3D" w14:textId="6DF2535A" w:rsidR="009A4867" w:rsidRPr="00414032" w:rsidRDefault="009A4867" w:rsidP="00414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333333"/>
        </w:rPr>
      </w:pPr>
      <w:r w:rsidRPr="00FD080F">
        <w:rPr>
          <w:rFonts w:ascii="Palatino Linotype" w:hAnsi="Palatino Linotype"/>
          <w:b/>
          <w:bCs/>
          <w:color w:val="000000"/>
          <w:shd w:val="clear" w:color="auto" w:fill="FFFFFF"/>
        </w:rPr>
        <w:t>UVB</w:t>
      </w:r>
      <w:r>
        <w:rPr>
          <w:rFonts w:ascii="Palatino Linotype" w:hAnsi="Palatino Linotype"/>
          <w:color w:val="000000"/>
          <w:shd w:val="clear" w:color="auto" w:fill="FFFFFF"/>
        </w:rPr>
        <w:t xml:space="preserve"> – </w:t>
      </w:r>
      <w:r w:rsidRPr="00414032">
        <w:rPr>
          <w:rFonts w:ascii="Palatino Linotype" w:hAnsi="Palatino Linotype"/>
          <w:color w:val="000000"/>
          <w:shd w:val="clear" w:color="auto" w:fill="FFFFFF"/>
        </w:rPr>
        <w:t xml:space="preserve">Convida para </w:t>
      </w:r>
      <w:r w:rsidRPr="00414032">
        <w:rPr>
          <w:rFonts w:ascii="Palatino Linotype" w:hAnsi="Palatino Linotype"/>
          <w:color w:val="333333"/>
        </w:rPr>
        <w:t xml:space="preserve"> mais uma edição do Encontro Nacional de Gestores e Legislativos Municipais, que acontece de 12 a 15 de março de 2024.trata-se de um encontro de capacitação </w:t>
      </w:r>
      <w:r w:rsidR="00414032" w:rsidRPr="00414032">
        <w:rPr>
          <w:rFonts w:ascii="Palatino Linotype" w:hAnsi="Palatino Linotype"/>
          <w:color w:val="333333"/>
        </w:rPr>
        <w:t>com ênfase em dois temas</w:t>
      </w:r>
      <w:r w:rsidRPr="009A4867">
        <w:rPr>
          <w:rFonts w:ascii="Palatino Linotype" w:hAnsi="Palatino Linotype"/>
          <w:color w:val="333333"/>
        </w:rPr>
        <w:t>, em especial, irão merecer maior atenção: </w:t>
      </w:r>
      <w:r w:rsidRPr="009A4867">
        <w:rPr>
          <w:rFonts w:ascii="Palatino Linotype" w:hAnsi="Palatino Linotype"/>
          <w:b/>
          <w:bCs/>
          <w:color w:val="333333"/>
        </w:rPr>
        <w:t>A Nova Lei das Licitações, Condutas dos agentes públicos em ano eleitoral, Comunicação e homenagem às Mulheres pela passagem do Dia Internacional da Mulher.</w:t>
      </w:r>
      <w:r w:rsidRPr="009A4867">
        <w:rPr>
          <w:rFonts w:ascii="Verdana" w:hAnsi="Verdana"/>
          <w:b/>
          <w:bCs/>
          <w:color w:val="333333"/>
          <w:sz w:val="17"/>
          <w:szCs w:val="17"/>
        </w:rPr>
        <w:t> </w:t>
      </w:r>
    </w:p>
    <w:p w14:paraId="0474A134" w14:textId="4A153C11" w:rsidR="00414032" w:rsidRPr="00414032" w:rsidRDefault="00414032" w:rsidP="00414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414032">
        <w:rPr>
          <w:rFonts w:ascii="Palatino Linotype" w:hAnsi="Palatino Linotype"/>
          <w:b/>
          <w:bCs/>
          <w:color w:val="333333"/>
        </w:rPr>
        <w:t xml:space="preserve">INLEGIS </w:t>
      </w:r>
      <w:r w:rsidRPr="00414032">
        <w:rPr>
          <w:rFonts w:ascii="Palatino Linotype" w:hAnsi="Palatino Linotype"/>
          <w:color w:val="333333"/>
        </w:rPr>
        <w:t>– Convida para o 20º Encontro de Mulheres na Política, a realizar-se</w:t>
      </w:r>
      <w:r w:rsidR="00FD080F">
        <w:rPr>
          <w:rFonts w:ascii="Palatino Linotype" w:hAnsi="Palatino Linotype"/>
          <w:color w:val="333333"/>
        </w:rPr>
        <w:t xml:space="preserve"> de 12 a 15 de março próximo, em Porto Alegre.</w:t>
      </w:r>
    </w:p>
    <w:p w14:paraId="105715D1" w14:textId="77777777" w:rsidR="00934E87" w:rsidRPr="003E1D67" w:rsidRDefault="00F13B83" w:rsidP="00E77D6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E1D67">
        <w:rPr>
          <w:rFonts w:ascii="Palatino Linotype" w:hAnsi="Palatino Linotype"/>
          <w:sz w:val="24"/>
          <w:szCs w:val="24"/>
        </w:rPr>
        <w:t>*************************************************************************************************</w:t>
      </w:r>
    </w:p>
    <w:p w14:paraId="487F0778" w14:textId="4D4DF912" w:rsidR="009E539A" w:rsidRPr="003E1D67" w:rsidRDefault="00433719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SA</w:t>
      </w:r>
      <w:r w:rsidR="00934E87" w:rsidRPr="003E1D67">
        <w:rPr>
          <w:rFonts w:ascii="Palatino Linotype" w:hAnsi="Palatino Linotype"/>
          <w:b/>
          <w:sz w:val="24"/>
          <w:szCs w:val="24"/>
        </w:rPr>
        <w:t>LA DE SESSÕES MARCOLINO LUCIAN,</w:t>
      </w:r>
      <w:r w:rsidR="00734B42" w:rsidRPr="003E1D67">
        <w:rPr>
          <w:rFonts w:ascii="Palatino Linotype" w:hAnsi="Palatino Linotype"/>
          <w:b/>
          <w:sz w:val="24"/>
          <w:szCs w:val="24"/>
        </w:rPr>
        <w:t xml:space="preserve"> 0</w:t>
      </w:r>
      <w:r w:rsidR="003E1D67">
        <w:rPr>
          <w:rFonts w:ascii="Palatino Linotype" w:hAnsi="Palatino Linotype"/>
          <w:b/>
          <w:sz w:val="24"/>
          <w:szCs w:val="24"/>
        </w:rPr>
        <w:t>6</w:t>
      </w:r>
      <w:r w:rsidR="00734B42" w:rsidRPr="003E1D67">
        <w:rPr>
          <w:rFonts w:ascii="Palatino Linotype" w:hAnsi="Palatino Linotype"/>
          <w:b/>
          <w:sz w:val="24"/>
          <w:szCs w:val="24"/>
        </w:rPr>
        <w:t xml:space="preserve"> de março </w:t>
      </w:r>
      <w:r w:rsidR="005B2559" w:rsidRPr="003E1D67">
        <w:rPr>
          <w:rFonts w:ascii="Palatino Linotype" w:hAnsi="Palatino Linotype"/>
          <w:b/>
          <w:sz w:val="24"/>
          <w:szCs w:val="24"/>
        </w:rPr>
        <w:t>de 202</w:t>
      </w:r>
      <w:r w:rsidR="002763F1" w:rsidRPr="003E1D67">
        <w:rPr>
          <w:rFonts w:ascii="Palatino Linotype" w:hAnsi="Palatino Linotype"/>
          <w:b/>
          <w:sz w:val="24"/>
          <w:szCs w:val="24"/>
        </w:rPr>
        <w:t>4</w:t>
      </w:r>
    </w:p>
    <w:sectPr w:rsidR="009E539A" w:rsidRPr="003E1D67" w:rsidSect="00E5492D">
      <w:headerReference w:type="default" r:id="rId9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A65C" w14:textId="77777777" w:rsidR="00104BDA" w:rsidRDefault="00104BDA" w:rsidP="00AF12D7">
      <w:pPr>
        <w:spacing w:after="0" w:line="240" w:lineRule="auto"/>
      </w:pPr>
      <w:r>
        <w:separator/>
      </w:r>
    </w:p>
  </w:endnote>
  <w:endnote w:type="continuationSeparator" w:id="0">
    <w:p w14:paraId="50C4554C" w14:textId="77777777" w:rsidR="00104BDA" w:rsidRDefault="00104BDA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D59F" w14:textId="77777777" w:rsidR="00104BDA" w:rsidRDefault="00104BDA" w:rsidP="00AF12D7">
      <w:pPr>
        <w:spacing w:after="0" w:line="240" w:lineRule="auto"/>
      </w:pPr>
      <w:r>
        <w:separator/>
      </w:r>
    </w:p>
  </w:footnote>
  <w:footnote w:type="continuationSeparator" w:id="0">
    <w:p w14:paraId="42E28352" w14:textId="77777777" w:rsidR="00104BDA" w:rsidRDefault="00104BDA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9C2D9B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8FB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4BDA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7D5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F3CA5"/>
    <w:rsid w:val="001F48EF"/>
    <w:rsid w:val="001F5F10"/>
    <w:rsid w:val="001F7B4F"/>
    <w:rsid w:val="002013AF"/>
    <w:rsid w:val="00203E38"/>
    <w:rsid w:val="002119CB"/>
    <w:rsid w:val="00213B25"/>
    <w:rsid w:val="00213DBA"/>
    <w:rsid w:val="00216D0F"/>
    <w:rsid w:val="0022007E"/>
    <w:rsid w:val="0022111D"/>
    <w:rsid w:val="00222800"/>
    <w:rsid w:val="002234C8"/>
    <w:rsid w:val="002236E1"/>
    <w:rsid w:val="00223B38"/>
    <w:rsid w:val="002240FE"/>
    <w:rsid w:val="0022451A"/>
    <w:rsid w:val="0022478B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7C40"/>
    <w:rsid w:val="002E349C"/>
    <w:rsid w:val="002E7698"/>
    <w:rsid w:val="002F1D0D"/>
    <w:rsid w:val="002F25AF"/>
    <w:rsid w:val="002F4378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34C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C1C25"/>
    <w:rsid w:val="003C39C8"/>
    <w:rsid w:val="003C433A"/>
    <w:rsid w:val="003C4BF8"/>
    <w:rsid w:val="003C525A"/>
    <w:rsid w:val="003C5BE0"/>
    <w:rsid w:val="003C5FC4"/>
    <w:rsid w:val="003D1633"/>
    <w:rsid w:val="003D3C41"/>
    <w:rsid w:val="003D56F3"/>
    <w:rsid w:val="003D591C"/>
    <w:rsid w:val="003E1803"/>
    <w:rsid w:val="003E1D67"/>
    <w:rsid w:val="003E2559"/>
    <w:rsid w:val="003E2FCF"/>
    <w:rsid w:val="003E4301"/>
    <w:rsid w:val="003E5E43"/>
    <w:rsid w:val="003E6FA4"/>
    <w:rsid w:val="003F0838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10C3B"/>
    <w:rsid w:val="004116F7"/>
    <w:rsid w:val="00413F16"/>
    <w:rsid w:val="00414032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509B"/>
    <w:rsid w:val="00456442"/>
    <w:rsid w:val="00457001"/>
    <w:rsid w:val="004578B4"/>
    <w:rsid w:val="004578E0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A45"/>
    <w:rsid w:val="004B3BC5"/>
    <w:rsid w:val="004B592C"/>
    <w:rsid w:val="004C37BF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295D"/>
    <w:rsid w:val="00563E8B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FC"/>
    <w:rsid w:val="006B216D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28FB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4B42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5CB6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56EC8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4867"/>
    <w:rsid w:val="009A7AAC"/>
    <w:rsid w:val="009B193C"/>
    <w:rsid w:val="009B2D8F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2D9B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4FDC"/>
    <w:rsid w:val="009F5992"/>
    <w:rsid w:val="009F602A"/>
    <w:rsid w:val="009F65E9"/>
    <w:rsid w:val="00A00EB3"/>
    <w:rsid w:val="00A036F6"/>
    <w:rsid w:val="00A0388D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2AD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1423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51CC"/>
    <w:rsid w:val="00B20A15"/>
    <w:rsid w:val="00B20A43"/>
    <w:rsid w:val="00B21047"/>
    <w:rsid w:val="00B21213"/>
    <w:rsid w:val="00B212DE"/>
    <w:rsid w:val="00B21799"/>
    <w:rsid w:val="00B2221A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C00729"/>
    <w:rsid w:val="00C01315"/>
    <w:rsid w:val="00C019FD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342"/>
    <w:rsid w:val="00C21EBF"/>
    <w:rsid w:val="00C23725"/>
    <w:rsid w:val="00C25F6F"/>
    <w:rsid w:val="00C26811"/>
    <w:rsid w:val="00C305DF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00D2"/>
    <w:rsid w:val="00DA1740"/>
    <w:rsid w:val="00DB0474"/>
    <w:rsid w:val="00DB3143"/>
    <w:rsid w:val="00DB39EC"/>
    <w:rsid w:val="00DB3E86"/>
    <w:rsid w:val="00DB5691"/>
    <w:rsid w:val="00DB736B"/>
    <w:rsid w:val="00DB7814"/>
    <w:rsid w:val="00DC0214"/>
    <w:rsid w:val="00DC1590"/>
    <w:rsid w:val="00DC3056"/>
    <w:rsid w:val="00DC70A2"/>
    <w:rsid w:val="00DC7857"/>
    <w:rsid w:val="00DD17D8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996"/>
    <w:rsid w:val="00E07D3D"/>
    <w:rsid w:val="00E07F6A"/>
    <w:rsid w:val="00E1117F"/>
    <w:rsid w:val="00E11E1F"/>
    <w:rsid w:val="00E13804"/>
    <w:rsid w:val="00E1595C"/>
    <w:rsid w:val="00E20E64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506"/>
    <w:rsid w:val="00E70E50"/>
    <w:rsid w:val="00E7265A"/>
    <w:rsid w:val="00E7276E"/>
    <w:rsid w:val="00E73578"/>
    <w:rsid w:val="00E745EC"/>
    <w:rsid w:val="00E75FE4"/>
    <w:rsid w:val="00E779DC"/>
    <w:rsid w:val="00E77D6F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E71AD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4490"/>
    <w:rsid w:val="00FC54D0"/>
    <w:rsid w:val="00FC57FF"/>
    <w:rsid w:val="00FC6589"/>
    <w:rsid w:val="00FC6675"/>
    <w:rsid w:val="00FC7F69"/>
    <w:rsid w:val="00FD080F"/>
    <w:rsid w:val="00FD131A"/>
    <w:rsid w:val="00FD1E19"/>
    <w:rsid w:val="00FD2C29"/>
    <w:rsid w:val="00FD46E6"/>
    <w:rsid w:val="00FD5814"/>
    <w:rsid w:val="00FD7BEB"/>
    <w:rsid w:val="00FE451E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monial@tre-rs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8DAF-3AC2-4786-855A-9061D53D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Usuário</cp:lastModifiedBy>
  <cp:revision>5</cp:revision>
  <cp:lastPrinted>2024-03-06T16:21:00Z</cp:lastPrinted>
  <dcterms:created xsi:type="dcterms:W3CDTF">2024-03-04T13:45:00Z</dcterms:created>
  <dcterms:modified xsi:type="dcterms:W3CDTF">2024-03-06T16:57:00Z</dcterms:modified>
</cp:coreProperties>
</file>